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B1BEE" w14:textId="77777777" w:rsidR="006E3C12" w:rsidRDefault="00FC428A" w:rsidP="000A407D">
      <w:pPr>
        <w:pStyle w:val="BodyText"/>
        <w:kinsoku w:val="0"/>
        <w:overflowPunct w:val="0"/>
        <w:spacing w:before="99"/>
        <w:ind w:left="3600" w:firstLine="720"/>
        <w:rPr>
          <w:b/>
          <w:bCs/>
          <w:color w:val="231F20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85F10EC" wp14:editId="39FC21D4">
                <wp:simplePos x="0" y="0"/>
                <wp:positionH relativeFrom="page">
                  <wp:posOffset>457200</wp:posOffset>
                </wp:positionH>
                <wp:positionV relativeFrom="paragraph">
                  <wp:posOffset>-297180</wp:posOffset>
                </wp:positionV>
                <wp:extent cx="2032000" cy="571500"/>
                <wp:effectExtent l="0" t="0" r="0" b="0"/>
                <wp:wrapNone/>
                <wp:docPr id="2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09753A" w14:textId="77777777" w:rsidR="006E3C12" w:rsidRDefault="00FC428A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9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C428A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4500EFC" wp14:editId="5BFAAF1D">
                                  <wp:extent cx="1933575" cy="476250"/>
                                  <wp:effectExtent l="0" t="0" r="9525" b="0"/>
                                  <wp:docPr id="20" name="Picture 8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33575" cy="476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AE31221" w14:textId="77777777" w:rsidR="006E3C12" w:rsidRDefault="006E3C1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5F10EC" id="Rectangle 15" o:spid="_x0000_s1026" style="position:absolute;left:0;text-align:left;margin-left:36pt;margin-top:-23.4pt;width:160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" o:allowincell="f" filled="f" stroked="f">
                <v:path arrowok="t"/>
                <v:textbox inset="0,0,0,0">
                  <w:txbxContent>
                    <w:p w14:paraId="3909753A" w14:textId="77777777" w:rsidR="006E3C12" w:rsidRDefault="00FC428A">
                      <w:pPr>
                        <w:widowControl/>
                        <w:autoSpaceDE/>
                        <w:autoSpaceDN/>
                        <w:adjustRightInd/>
                        <w:spacing w:line="9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C428A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4500EFC" wp14:editId="5BFAAF1D">
                            <wp:extent cx="1933575" cy="476250"/>
                            <wp:effectExtent l="0" t="0" r="9525" b="0"/>
                            <wp:docPr id="20" name="Picture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33575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AE31221" w14:textId="77777777" w:rsidR="006E3C12" w:rsidRDefault="006E3C1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5E629E">
        <w:rPr>
          <w:b/>
          <w:bCs/>
          <w:color w:val="231F20"/>
          <w:sz w:val="30"/>
          <w:szCs w:val="30"/>
        </w:rPr>
        <w:t>Summer</w:t>
      </w:r>
      <w:r w:rsidR="005E629E">
        <w:rPr>
          <w:b/>
          <w:bCs/>
          <w:color w:val="231F20"/>
          <w:spacing w:val="16"/>
          <w:sz w:val="30"/>
          <w:szCs w:val="30"/>
        </w:rPr>
        <w:t xml:space="preserve"> </w:t>
      </w:r>
      <w:r w:rsidR="005E629E">
        <w:rPr>
          <w:b/>
          <w:bCs/>
          <w:color w:val="231F20"/>
          <w:sz w:val="30"/>
          <w:szCs w:val="30"/>
        </w:rPr>
        <w:t>Institute</w:t>
      </w:r>
      <w:r w:rsidR="005E629E">
        <w:rPr>
          <w:b/>
          <w:bCs/>
          <w:color w:val="231F20"/>
          <w:spacing w:val="17"/>
          <w:sz w:val="30"/>
          <w:szCs w:val="30"/>
        </w:rPr>
        <w:t xml:space="preserve"> </w:t>
      </w:r>
      <w:r w:rsidR="005E629E">
        <w:rPr>
          <w:b/>
          <w:bCs/>
          <w:color w:val="231F20"/>
          <w:sz w:val="30"/>
          <w:szCs w:val="30"/>
        </w:rPr>
        <w:t>Middle</w:t>
      </w:r>
      <w:r w:rsidR="005E629E">
        <w:rPr>
          <w:b/>
          <w:bCs/>
          <w:color w:val="231F20"/>
          <w:spacing w:val="17"/>
          <w:sz w:val="30"/>
          <w:szCs w:val="30"/>
        </w:rPr>
        <w:t xml:space="preserve"> </w:t>
      </w:r>
      <w:r w:rsidR="005E629E">
        <w:rPr>
          <w:b/>
          <w:bCs/>
          <w:color w:val="231F20"/>
          <w:sz w:val="30"/>
          <w:szCs w:val="30"/>
        </w:rPr>
        <w:t>School</w:t>
      </w:r>
      <w:r w:rsidR="005E629E">
        <w:rPr>
          <w:b/>
          <w:bCs/>
          <w:color w:val="231F20"/>
          <w:spacing w:val="17"/>
          <w:sz w:val="30"/>
          <w:szCs w:val="30"/>
        </w:rPr>
        <w:t xml:space="preserve"> </w:t>
      </w:r>
      <w:r w:rsidR="005E629E">
        <w:rPr>
          <w:b/>
          <w:bCs/>
          <w:color w:val="231F20"/>
          <w:sz w:val="30"/>
          <w:szCs w:val="30"/>
        </w:rPr>
        <w:t>(Grades</w:t>
      </w:r>
      <w:r w:rsidR="005E629E">
        <w:rPr>
          <w:b/>
          <w:bCs/>
          <w:color w:val="231F20"/>
          <w:spacing w:val="17"/>
          <w:sz w:val="30"/>
          <w:szCs w:val="30"/>
        </w:rPr>
        <w:t xml:space="preserve"> </w:t>
      </w:r>
      <w:r w:rsidR="005E629E">
        <w:rPr>
          <w:b/>
          <w:bCs/>
          <w:color w:val="231F20"/>
          <w:sz w:val="30"/>
          <w:szCs w:val="30"/>
        </w:rPr>
        <w:t>6-8)</w:t>
      </w:r>
    </w:p>
    <w:p w14:paraId="66FB2F42" w14:textId="2CBF045B" w:rsidR="006E3C12" w:rsidRDefault="005E629E">
      <w:pPr>
        <w:pStyle w:val="Title"/>
        <w:tabs>
          <w:tab w:val="left" w:pos="10919"/>
        </w:tabs>
        <w:kinsoku w:val="0"/>
        <w:overflowPunct w:val="0"/>
        <w:rPr>
          <w:color w:val="FFFFFF"/>
          <w:w w:val="99"/>
        </w:rPr>
      </w:pPr>
      <w:r>
        <w:rPr>
          <w:color w:val="FFFFFF"/>
          <w:w w:val="99"/>
          <w:shd w:val="clear" w:color="auto" w:fill="007FB2"/>
        </w:rPr>
        <w:t xml:space="preserve"> </w:t>
      </w:r>
      <w:r>
        <w:rPr>
          <w:color w:val="FFFFFF"/>
          <w:spacing w:val="-37"/>
          <w:shd w:val="clear" w:color="auto" w:fill="007FB2"/>
        </w:rPr>
        <w:t xml:space="preserve"> </w:t>
      </w:r>
      <w:r>
        <w:rPr>
          <w:color w:val="FFFFFF"/>
          <w:shd w:val="clear" w:color="auto" w:fill="007FB2"/>
        </w:rPr>
        <w:t>202</w:t>
      </w:r>
      <w:r w:rsidR="004B23A5">
        <w:rPr>
          <w:color w:val="FFFFFF"/>
          <w:shd w:val="clear" w:color="auto" w:fill="007FB2"/>
        </w:rPr>
        <w:t>2</w:t>
      </w:r>
      <w:r>
        <w:rPr>
          <w:color w:val="FFFFFF"/>
          <w:spacing w:val="-22"/>
          <w:shd w:val="clear" w:color="auto" w:fill="007FB2"/>
        </w:rPr>
        <w:t xml:space="preserve"> </w:t>
      </w:r>
      <w:r>
        <w:rPr>
          <w:color w:val="FFFFFF"/>
          <w:shd w:val="clear" w:color="auto" w:fill="007FB2"/>
        </w:rPr>
        <w:t>Daily</w:t>
      </w:r>
      <w:r>
        <w:rPr>
          <w:color w:val="FFFFFF"/>
          <w:spacing w:val="-21"/>
          <w:shd w:val="clear" w:color="auto" w:fill="007FB2"/>
        </w:rPr>
        <w:t xml:space="preserve"> </w:t>
      </w:r>
      <w:r>
        <w:rPr>
          <w:color w:val="FFFFFF"/>
          <w:shd w:val="clear" w:color="auto" w:fill="007FB2"/>
        </w:rPr>
        <w:t>Schedule</w:t>
      </w:r>
      <w:r>
        <w:rPr>
          <w:color w:val="FFFFFF"/>
          <w:shd w:val="clear" w:color="auto" w:fill="007FB2"/>
        </w:rPr>
        <w:tab/>
      </w:r>
    </w:p>
    <w:p w14:paraId="443E5293" w14:textId="77777777" w:rsidR="006E3C12" w:rsidRDefault="006E3C12">
      <w:pPr>
        <w:pStyle w:val="BodyText"/>
        <w:kinsoku w:val="0"/>
        <w:overflowPunct w:val="0"/>
        <w:spacing w:before="9"/>
        <w:rPr>
          <w:b/>
          <w:bCs/>
        </w:rPr>
      </w:pPr>
    </w:p>
    <w:p w14:paraId="4D736516" w14:textId="5A11CCF5" w:rsidR="00411943" w:rsidRDefault="00411943" w:rsidP="00A821BD">
      <w:pPr>
        <w:pStyle w:val="NormalWeb"/>
        <w:spacing w:before="0" w:beforeAutospacing="0" w:after="0" w:afterAutospacing="0"/>
        <w:ind w:left="120"/>
      </w:pPr>
      <w:r>
        <w:rPr>
          <w:rFonts w:ascii="Trebuchet MS" w:hAnsi="Trebuchet MS"/>
          <w:color w:val="231F20"/>
          <w:sz w:val="22"/>
          <w:szCs w:val="22"/>
        </w:rPr>
        <w:t>The following outline will help you understand the daily schedule.</w:t>
      </w:r>
    </w:p>
    <w:p w14:paraId="5EF9EDD5" w14:textId="77777777" w:rsidR="00411943" w:rsidRDefault="00411943" w:rsidP="00411943">
      <w:pPr>
        <w:pStyle w:val="Heading1"/>
        <w:spacing w:before="480" w:after="120"/>
      </w:pPr>
      <w:r>
        <w:rPr>
          <w:color w:val="007FB2"/>
        </w:rPr>
        <w:t>7:30 a.m. Campus Opens</w:t>
      </w:r>
    </w:p>
    <w:p w14:paraId="3525F359" w14:textId="77777777" w:rsidR="00411943" w:rsidRDefault="00411943" w:rsidP="00411943">
      <w:pPr>
        <w:pStyle w:val="NormalWeb"/>
        <w:spacing w:before="80" w:beforeAutospacing="0" w:after="0" w:afterAutospacing="0"/>
        <w:ind w:left="120"/>
      </w:pPr>
      <w:r>
        <w:rPr>
          <w:rFonts w:ascii="Trebuchet MS" w:hAnsi="Trebuchet MS"/>
          <w:color w:val="231F20"/>
          <w:sz w:val="22"/>
          <w:szCs w:val="22"/>
        </w:rPr>
        <w:t>Campus is open and supervision is provided for students who arrive early.</w:t>
      </w:r>
    </w:p>
    <w:p w14:paraId="0BF5778D" w14:textId="77777777" w:rsidR="00411943" w:rsidRDefault="00411943" w:rsidP="00411943">
      <w:pPr>
        <w:pStyle w:val="NormalWeb"/>
        <w:spacing w:before="0" w:beforeAutospacing="0" w:after="0" w:afterAutospacing="0"/>
      </w:pPr>
      <w:r>
        <w:rPr>
          <w:rFonts w:ascii="Trebuchet MS" w:hAnsi="Trebuchet MS"/>
          <w:color w:val="000000"/>
        </w:rPr>
        <w:t> </w:t>
      </w:r>
    </w:p>
    <w:p w14:paraId="62F80402" w14:textId="77777777" w:rsidR="00411943" w:rsidRDefault="00411943" w:rsidP="00411943">
      <w:pPr>
        <w:pStyle w:val="Heading1"/>
        <w:spacing w:after="120"/>
      </w:pPr>
      <w:r>
        <w:rPr>
          <w:color w:val="007FB2"/>
        </w:rPr>
        <w:t>8:30-11:30 a.m. Morning Classes for Math, Science, and Arts </w:t>
      </w:r>
    </w:p>
    <w:p w14:paraId="5FBEABDF" w14:textId="77777777" w:rsidR="00411943" w:rsidRDefault="00411943" w:rsidP="00411943">
      <w:pPr>
        <w:pStyle w:val="Heading1"/>
        <w:spacing w:after="120"/>
      </w:pPr>
      <w:r>
        <w:rPr>
          <w:color w:val="007FB2"/>
        </w:rPr>
        <w:t>OR</w:t>
      </w:r>
    </w:p>
    <w:p w14:paraId="30D48079" w14:textId="77777777" w:rsidR="00411943" w:rsidRDefault="00411943" w:rsidP="00411943">
      <w:pPr>
        <w:pStyle w:val="Heading1"/>
        <w:spacing w:after="120"/>
      </w:pPr>
      <w:r>
        <w:rPr>
          <w:color w:val="007FB2"/>
        </w:rPr>
        <w:t>9:00 a.m.-12:00 p.m. Morning Classes for Writing, Speech, and Technology</w:t>
      </w:r>
    </w:p>
    <w:p w14:paraId="63518276" w14:textId="77777777" w:rsidR="00411943" w:rsidRDefault="00411943" w:rsidP="00411943">
      <w:pPr>
        <w:pStyle w:val="NormalWeb"/>
        <w:spacing w:before="80" w:beforeAutospacing="0" w:after="0" w:afterAutospacing="0"/>
        <w:ind w:left="120" w:right="240"/>
      </w:pPr>
      <w:r>
        <w:rPr>
          <w:rFonts w:ascii="Trebuchet MS" w:hAnsi="Trebuchet MS"/>
          <w:color w:val="231F20"/>
          <w:sz w:val="22"/>
          <w:szCs w:val="22"/>
        </w:rPr>
        <w:t>All grade 6-8 students participate in the two-week morning class of their choice. Students have a recess and snack break during the morning program. Snacks are available for purchase at the snack bar or may be brought from home.</w:t>
      </w:r>
    </w:p>
    <w:p w14:paraId="4906E745" w14:textId="77777777" w:rsidR="00411943" w:rsidRDefault="00411943" w:rsidP="00411943">
      <w:pPr>
        <w:pStyle w:val="Heading1"/>
        <w:spacing w:before="480" w:after="120"/>
      </w:pPr>
      <w:r>
        <w:rPr>
          <w:color w:val="007FB2"/>
        </w:rPr>
        <w:t>11:30 a.m.-12:45 p.m. Dismissal/Lunch</w:t>
      </w:r>
    </w:p>
    <w:p w14:paraId="28E32C51" w14:textId="0AEAAF8C" w:rsidR="00411943" w:rsidRDefault="00411943" w:rsidP="00411943">
      <w:pPr>
        <w:pStyle w:val="NormalWeb"/>
        <w:spacing w:before="80" w:beforeAutospacing="0" w:after="0" w:afterAutospacing="0"/>
        <w:ind w:left="120" w:right="240"/>
      </w:pPr>
      <w:r>
        <w:rPr>
          <w:rFonts w:ascii="Trebuchet MS" w:hAnsi="Trebuchet MS"/>
          <w:color w:val="231F20"/>
          <w:sz w:val="22"/>
          <w:szCs w:val="22"/>
        </w:rPr>
        <w:t xml:space="preserve">Morning-only students are dismissed at 11:30 a.m. </w:t>
      </w:r>
      <w:r w:rsidR="00C355CE">
        <w:rPr>
          <w:rFonts w:ascii="Trebuchet MS" w:hAnsi="Trebuchet MS"/>
          <w:color w:val="231F20"/>
          <w:sz w:val="22"/>
          <w:szCs w:val="22"/>
        </w:rPr>
        <w:t xml:space="preserve">or 12:00 p.m. depending on the class </w:t>
      </w:r>
      <w:r>
        <w:rPr>
          <w:rFonts w:ascii="Trebuchet MS" w:hAnsi="Trebuchet MS"/>
          <w:color w:val="231F20"/>
          <w:sz w:val="22"/>
          <w:szCs w:val="22"/>
        </w:rPr>
        <w:t xml:space="preserve">and must leave campus by 12:45 p.m. Students staying for lunch, afternoon classes, </w:t>
      </w:r>
      <w:proofErr w:type="gramStart"/>
      <w:r>
        <w:rPr>
          <w:rFonts w:ascii="Trebuchet MS" w:hAnsi="Trebuchet MS"/>
          <w:color w:val="231F20"/>
          <w:sz w:val="22"/>
          <w:szCs w:val="22"/>
        </w:rPr>
        <w:t>sports</w:t>
      </w:r>
      <w:proofErr w:type="gramEnd"/>
      <w:r>
        <w:rPr>
          <w:rFonts w:ascii="Trebuchet MS" w:hAnsi="Trebuchet MS"/>
          <w:color w:val="231F20"/>
          <w:sz w:val="22"/>
          <w:szCs w:val="22"/>
        </w:rPr>
        <w:t xml:space="preserve"> or </w:t>
      </w:r>
      <w:r w:rsidR="00B62117">
        <w:rPr>
          <w:rFonts w:ascii="Trebuchet MS" w:hAnsi="Trebuchet MS"/>
          <w:color w:val="231F20"/>
          <w:sz w:val="22"/>
          <w:szCs w:val="22"/>
        </w:rPr>
        <w:t>Activity Program (</w:t>
      </w:r>
      <w:r>
        <w:rPr>
          <w:rFonts w:ascii="Trebuchet MS" w:hAnsi="Trebuchet MS"/>
          <w:color w:val="231F20"/>
          <w:sz w:val="22"/>
          <w:szCs w:val="22"/>
        </w:rPr>
        <w:t>A.P.</w:t>
      </w:r>
      <w:r w:rsidR="00B62117">
        <w:rPr>
          <w:rFonts w:ascii="Trebuchet MS" w:hAnsi="Trebuchet MS"/>
          <w:color w:val="231F20"/>
          <w:sz w:val="22"/>
          <w:szCs w:val="22"/>
        </w:rPr>
        <w:t>)</w:t>
      </w:r>
      <w:r>
        <w:rPr>
          <w:rFonts w:ascii="Trebuchet MS" w:hAnsi="Trebuchet MS"/>
          <w:color w:val="231F20"/>
          <w:sz w:val="22"/>
          <w:szCs w:val="22"/>
        </w:rPr>
        <w:t xml:space="preserve"> activities will be supervised by summer staff. Lunch details » Lunchtime games, contests and activities will be organized by summer staff during the lunch break. Daily, all group “rally” will ensure a smooth transition to afternoon classes and activities.</w:t>
      </w:r>
    </w:p>
    <w:p w14:paraId="2E27E8A2" w14:textId="030657DE" w:rsidR="00411943" w:rsidRDefault="00411943" w:rsidP="00411943"/>
    <w:p w14:paraId="4C145416" w14:textId="25658231" w:rsidR="00411943" w:rsidRDefault="00FC428A" w:rsidP="00411943">
      <w:pPr>
        <w:pStyle w:val="NormalWeb"/>
        <w:spacing w:before="0" w:beforeAutospacing="0" w:after="0" w:afterAutospacing="0"/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0" allowOverlap="1" wp14:anchorId="73A8204B" wp14:editId="64C55700">
                <wp:simplePos x="0" y="0"/>
                <wp:positionH relativeFrom="page">
                  <wp:posOffset>406400</wp:posOffset>
                </wp:positionH>
                <wp:positionV relativeFrom="paragraph">
                  <wp:posOffset>84455</wp:posOffset>
                </wp:positionV>
                <wp:extent cx="6870700" cy="635"/>
                <wp:effectExtent l="0" t="0" r="0" b="0"/>
                <wp:wrapTopAndBottom/>
                <wp:docPr id="19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70700" cy="635"/>
                        </a:xfrm>
                        <a:custGeom>
                          <a:avLst/>
                          <a:gdLst>
                            <a:gd name="T0" fmla="*/ 0 w 10820"/>
                            <a:gd name="T1" fmla="*/ 0 h 1"/>
                            <a:gd name="T2" fmla="*/ 2147483646 w 10820"/>
                            <a:gd name="T3" fmla="*/ 0 h 1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820" h="1">
                              <a:moveTo>
                                <a:pt x="0" y="0"/>
                              </a:moveTo>
                              <a:lnTo>
                                <a:pt x="108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7FB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polyline w14:anchorId="423F141A" id="Freeform 14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2pt,6.65pt,573pt,6.65pt" coordsize="1082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" o:allowincell="f" filled="f" strokecolor="#007fb2" strokeweight="1pt">
                <v:path arrowok="t" o:connecttype="custom" o:connectlocs="0,0;2147483646,0" o:connectangles="0,0"/>
                <w10:wrap type="topAndBottom" anchorx="page"/>
              </v:polyline>
            </w:pict>
          </mc:Fallback>
        </mc:AlternateContent>
      </w:r>
      <w:r w:rsidR="00411943">
        <w:rPr>
          <w:rFonts w:ascii="Trebuchet MS" w:hAnsi="Trebuchet MS"/>
          <w:color w:val="000000"/>
          <w:sz w:val="23"/>
          <w:szCs w:val="23"/>
        </w:rPr>
        <w:t> </w:t>
      </w:r>
    </w:p>
    <w:p w14:paraId="42EAA38A" w14:textId="0D214D33" w:rsidR="00411943" w:rsidRDefault="00411943" w:rsidP="00411943">
      <w:pPr>
        <w:pStyle w:val="Heading1"/>
        <w:spacing w:after="120"/>
      </w:pPr>
      <w:r>
        <w:rPr>
          <w:color w:val="007FB2"/>
        </w:rPr>
        <w:t>12:45-3:45 p.m. Afternoon Classes for Math, Science, and Art</w:t>
      </w:r>
      <w:r w:rsidR="00B62117">
        <w:rPr>
          <w:color w:val="007FB2"/>
        </w:rPr>
        <w:t>s</w:t>
      </w:r>
      <w:r>
        <w:rPr>
          <w:color w:val="007FB2"/>
        </w:rPr>
        <w:t>, Sports Camps, Activity Program (A.P.)</w:t>
      </w:r>
    </w:p>
    <w:p w14:paraId="3E90ACEA" w14:textId="20B9764B" w:rsidR="00411943" w:rsidRDefault="00411943" w:rsidP="00411943">
      <w:pPr>
        <w:pStyle w:val="Heading1"/>
        <w:spacing w:after="120"/>
      </w:pPr>
      <w:r>
        <w:rPr>
          <w:color w:val="007FB2"/>
        </w:rPr>
        <w:t>OR</w:t>
      </w:r>
    </w:p>
    <w:p w14:paraId="4F46674C" w14:textId="16F7323A" w:rsidR="00411943" w:rsidRDefault="00411943" w:rsidP="00411943">
      <w:pPr>
        <w:pStyle w:val="Heading1"/>
        <w:spacing w:after="120"/>
      </w:pPr>
      <w:r>
        <w:rPr>
          <w:color w:val="007FB2"/>
        </w:rPr>
        <w:t>1:00-4:00 p.m. Afternoon Classes for Writing, Speech, and Technology</w:t>
      </w:r>
    </w:p>
    <w:p w14:paraId="5AF5A3BA" w14:textId="519B648F" w:rsidR="00411943" w:rsidRDefault="00411943" w:rsidP="00411943">
      <w:pPr>
        <w:pStyle w:val="NormalWeb"/>
        <w:spacing w:before="80" w:beforeAutospacing="0" w:after="0" w:afterAutospacing="0"/>
        <w:ind w:left="120" w:right="200"/>
      </w:pPr>
      <w:r>
        <w:rPr>
          <w:rFonts w:ascii="Trebuchet MS" w:hAnsi="Trebuchet MS"/>
          <w:color w:val="231F20"/>
          <w:sz w:val="22"/>
          <w:szCs w:val="22"/>
        </w:rPr>
        <w:t>All grade 6-8 students participate in their afternoon class choice. Students have a recess and snack break during the afternoon program. Snacks are available for purchase at the snack bar or may be brought from home.</w:t>
      </w:r>
    </w:p>
    <w:p w14:paraId="1C96FD99" w14:textId="168A357A" w:rsidR="00411943" w:rsidRDefault="00411943" w:rsidP="00411943">
      <w:pPr>
        <w:pStyle w:val="NormalWeb"/>
        <w:spacing w:before="20" w:beforeAutospacing="0" w:after="0" w:afterAutospacing="0"/>
      </w:pPr>
      <w:r>
        <w:rPr>
          <w:rFonts w:ascii="Trebuchet MS" w:hAnsi="Trebuchet MS"/>
          <w:color w:val="000000"/>
          <w:sz w:val="23"/>
          <w:szCs w:val="23"/>
        </w:rPr>
        <w:t> </w:t>
      </w:r>
    </w:p>
    <w:p w14:paraId="678BA70E" w14:textId="1474BF02" w:rsidR="00411943" w:rsidRDefault="00411943" w:rsidP="00411943">
      <w:pPr>
        <w:pStyle w:val="Heading1"/>
        <w:spacing w:after="120"/>
      </w:pPr>
      <w:r>
        <w:rPr>
          <w:color w:val="007FB2"/>
        </w:rPr>
        <w:t>3:45-4:00 p.m. Afternoon Classes &amp; Sports Camps End</w:t>
      </w:r>
    </w:p>
    <w:p w14:paraId="7394A112" w14:textId="77777777" w:rsidR="00411943" w:rsidRDefault="00411943" w:rsidP="00411943">
      <w:pPr>
        <w:pStyle w:val="NormalWeb"/>
        <w:spacing w:before="80" w:beforeAutospacing="0" w:after="0" w:afterAutospacing="0"/>
        <w:ind w:left="120"/>
      </w:pPr>
      <w:r>
        <w:rPr>
          <w:rFonts w:ascii="Trebuchet MS" w:hAnsi="Trebuchet MS"/>
          <w:color w:val="231F20"/>
          <w:sz w:val="22"/>
          <w:szCs w:val="22"/>
        </w:rPr>
        <w:t>End of day for students signed up for afternoon classes and sports camps. Students may choose to stay for Bonus hour.</w:t>
      </w:r>
    </w:p>
    <w:p w14:paraId="27F41957" w14:textId="77777777" w:rsidR="00411943" w:rsidRDefault="00411943" w:rsidP="00411943"/>
    <w:p w14:paraId="5A7CE45D" w14:textId="77777777" w:rsidR="00411943" w:rsidRDefault="00411943" w:rsidP="00411943">
      <w:pPr>
        <w:pStyle w:val="NormalWeb"/>
        <w:spacing w:before="0" w:beforeAutospacing="0" w:after="0" w:afterAutospacing="0"/>
      </w:pPr>
      <w:r>
        <w:rPr>
          <w:rFonts w:ascii="Trebuchet MS" w:hAnsi="Trebuchet MS"/>
          <w:color w:val="000000"/>
        </w:rPr>
        <w:t> </w:t>
      </w:r>
      <w:r>
        <w:rPr>
          <w:rFonts w:ascii="Trebuchet MS" w:hAnsi="Trebuchet MS"/>
          <w:b/>
          <w:bCs/>
          <w:color w:val="007FB2"/>
        </w:rPr>
        <w:t>4-5 p.m. Bonus Hour</w:t>
      </w:r>
    </w:p>
    <w:p w14:paraId="0451A1C0" w14:textId="2DB7EB3E" w:rsidR="00411943" w:rsidRDefault="00411943" w:rsidP="00411943">
      <w:pPr>
        <w:pStyle w:val="NormalWeb"/>
        <w:spacing w:before="80" w:beforeAutospacing="0" w:after="0" w:afterAutospacing="0"/>
        <w:ind w:left="120"/>
      </w:pPr>
      <w:r>
        <w:rPr>
          <w:rFonts w:ascii="Trebuchet MS" w:hAnsi="Trebuchet MS"/>
          <w:color w:val="231F20"/>
          <w:sz w:val="22"/>
          <w:szCs w:val="22"/>
        </w:rPr>
        <w:t xml:space="preserve">One extra hour of fun, </w:t>
      </w:r>
      <w:proofErr w:type="gramStart"/>
      <w:r>
        <w:rPr>
          <w:rFonts w:ascii="Trebuchet MS" w:hAnsi="Trebuchet MS"/>
          <w:color w:val="231F20"/>
          <w:sz w:val="22"/>
          <w:szCs w:val="22"/>
        </w:rPr>
        <w:t>games</w:t>
      </w:r>
      <w:proofErr w:type="gramEnd"/>
      <w:r>
        <w:rPr>
          <w:rFonts w:ascii="Trebuchet MS" w:hAnsi="Trebuchet MS"/>
          <w:color w:val="231F20"/>
          <w:sz w:val="22"/>
          <w:szCs w:val="22"/>
        </w:rPr>
        <w:t xml:space="preserve"> and special events, organized by our enthusiastic and super cool summer staff. Bonus hour is included in afternoon classes, Activity Program (A.P.) and Sports Camp sign ups.</w:t>
      </w:r>
    </w:p>
    <w:p w14:paraId="4AB6EDAF" w14:textId="430F9E6D" w:rsidR="00411943" w:rsidRDefault="00411943" w:rsidP="00411943">
      <w:pPr>
        <w:pStyle w:val="Heading1"/>
        <w:spacing w:before="480" w:after="120"/>
      </w:pPr>
      <w:r>
        <w:rPr>
          <w:color w:val="007FB2"/>
        </w:rPr>
        <w:t>5-5:30 p.m. Afternoon Program Dismissal</w:t>
      </w:r>
    </w:p>
    <w:p w14:paraId="62CD5201" w14:textId="1D0B1C50" w:rsidR="005E629E" w:rsidRPr="00284F49" w:rsidRDefault="00411943" w:rsidP="00284F49">
      <w:pPr>
        <w:pStyle w:val="NormalWeb"/>
        <w:spacing w:before="80" w:beforeAutospacing="0" w:after="0" w:afterAutospacing="0"/>
        <w:ind w:right="380"/>
      </w:pPr>
      <w:r>
        <w:rPr>
          <w:rFonts w:ascii="Trebuchet MS" w:hAnsi="Trebuchet MS"/>
          <w:color w:val="231F20"/>
          <w:sz w:val="22"/>
          <w:szCs w:val="22"/>
        </w:rPr>
        <w:t>All programs end by 5 p.m. Students gather their belongings and wait in the loading zone for their parents to pick them up. Students who remain after 5:30 p.m. are charged for supervision and will remain with staff until they are picked up</w:t>
      </w:r>
      <w:r w:rsidR="00A821BD">
        <w:rPr>
          <w:rFonts w:ascii="Trebuchet MS" w:hAnsi="Trebuchet MS"/>
          <w:color w:val="231F20"/>
          <w:sz w:val="22"/>
          <w:szCs w:val="22"/>
        </w:rPr>
        <w:t>.</w:t>
      </w:r>
    </w:p>
    <w:sectPr w:rsidR="005E629E" w:rsidRPr="00284F49">
      <w:type w:val="continuous"/>
      <w:pgSz w:w="12240" w:h="15840"/>
      <w:pgMar w:top="720" w:right="540" w:bottom="0" w:left="6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3A5"/>
    <w:rsid w:val="000A407D"/>
    <w:rsid w:val="00174204"/>
    <w:rsid w:val="00284F49"/>
    <w:rsid w:val="003039C7"/>
    <w:rsid w:val="00340A62"/>
    <w:rsid w:val="00411943"/>
    <w:rsid w:val="004B23A5"/>
    <w:rsid w:val="005E629E"/>
    <w:rsid w:val="006E3C12"/>
    <w:rsid w:val="00A821BD"/>
    <w:rsid w:val="00A952D1"/>
    <w:rsid w:val="00AA653D"/>
    <w:rsid w:val="00B62117"/>
    <w:rsid w:val="00C355CE"/>
    <w:rsid w:val="00ED3221"/>
    <w:rsid w:val="00FC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73CEE5"/>
  <w14:defaultImageDpi w14:val="0"/>
  <w15:docId w15:val="{102F4FEC-6A56-8743-80D5-AEBE74DE9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rebuchet MS" w:hAnsi="Trebuchet MS" w:cs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rebuchet MS" w:hAnsi="Trebuchet MS" w:cs="Trebuchet MS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309"/>
      <w:ind w:left="120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411943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19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2603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Gutierrez</dc:creator>
  <cp:keywords/>
  <dc:description/>
  <cp:lastModifiedBy>Sabrina Gutierrez</cp:lastModifiedBy>
  <cp:revision>4</cp:revision>
  <cp:lastPrinted>2022-01-12T21:56:00Z</cp:lastPrinted>
  <dcterms:created xsi:type="dcterms:W3CDTF">2022-01-12T17:18:00Z</dcterms:created>
  <dcterms:modified xsi:type="dcterms:W3CDTF">2022-01-14T17:11:00Z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15.1 (Macintosh)</vt:lpwstr>
  </property>
</Properties>
</file>